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A00" w:rsidRDefault="00D16A00" w:rsidP="00D16A00">
      <w:pPr>
        <w:tabs>
          <w:tab w:val="left" w:pos="3030"/>
        </w:tabs>
        <w:jc w:val="center"/>
        <w:rPr>
          <w:noProof/>
          <w:sz w:val="28"/>
          <w:szCs w:val="28"/>
        </w:rPr>
      </w:pPr>
      <w:r w:rsidRPr="00D16A00">
        <w:rPr>
          <w:noProof/>
          <w:sz w:val="28"/>
          <w:szCs w:val="28"/>
          <w:rtl/>
        </w:rPr>
        <w:drawing>
          <wp:inline distT="0" distB="0" distL="0" distR="0">
            <wp:extent cx="2283057" cy="927137"/>
            <wp:effectExtent l="38100" t="57150" r="117243" b="101563"/>
            <wp:docPr id="4" name="Picture 1" descr="BZU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U Hom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428" cy="9354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16A00" w:rsidRDefault="00D16A00" w:rsidP="00D16A00">
      <w:pPr>
        <w:tabs>
          <w:tab w:val="left" w:pos="3030"/>
        </w:tabs>
        <w:jc w:val="center"/>
        <w:rPr>
          <w:noProof/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noProof/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  <w:r w:rsidRPr="00B03D1D">
        <w:rPr>
          <w:noProof/>
          <w:sz w:val="28"/>
          <w:szCs w:val="28"/>
          <w:rtl/>
        </w:rPr>
        <w:drawing>
          <wp:inline distT="0" distB="0" distL="0" distR="0">
            <wp:extent cx="5172075" cy="866775"/>
            <wp:effectExtent l="38100" t="57150" r="123825" b="104775"/>
            <wp:docPr id="5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16A00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40"/>
          <w:szCs w:val="40"/>
        </w:rPr>
      </w:pPr>
      <w:r w:rsidRPr="00687A2C">
        <w:rPr>
          <w:sz w:val="40"/>
          <w:szCs w:val="40"/>
        </w:rPr>
        <w:t>Electrical Engineering Department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sz w:val="40"/>
          <w:szCs w:val="40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Communications</w:t>
      </w:r>
      <w:r w:rsidRPr="00687A2C">
        <w:rPr>
          <w:sz w:val="32"/>
          <w:szCs w:val="32"/>
        </w:rPr>
        <w:t xml:space="preserve"> Laboratory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sz w:val="32"/>
          <w:szCs w:val="32"/>
        </w:rPr>
      </w:pPr>
    </w:p>
    <w:p w:rsidR="00D16A00" w:rsidRDefault="00D16A00" w:rsidP="00D16A00">
      <w:pPr>
        <w:tabs>
          <w:tab w:val="left" w:pos="3030"/>
        </w:tabs>
        <w:jc w:val="center"/>
        <w:rPr>
          <w:b/>
          <w:bCs/>
          <w:sz w:val="32"/>
          <w:szCs w:val="32"/>
        </w:rPr>
      </w:pPr>
      <w:r w:rsidRPr="00687A2C">
        <w:rPr>
          <w:b/>
          <w:bCs/>
          <w:sz w:val="32"/>
          <w:szCs w:val="32"/>
        </w:rPr>
        <w:t>ENEE</w:t>
      </w:r>
      <w:r>
        <w:rPr>
          <w:b/>
          <w:bCs/>
          <w:sz w:val="32"/>
          <w:szCs w:val="32"/>
        </w:rPr>
        <w:t xml:space="preserve"> 411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b/>
          <w:bCs/>
          <w:sz w:val="32"/>
          <w:szCs w:val="32"/>
        </w:rPr>
      </w:pPr>
    </w:p>
    <w:p w:rsidR="00D16A00" w:rsidRDefault="003A240E" w:rsidP="00D16A00">
      <w:pPr>
        <w:tabs>
          <w:tab w:val="left" w:pos="30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PRELAB</w:t>
      </w:r>
    </w:p>
    <w:p w:rsidR="00D16A00" w:rsidRDefault="00D16A00" w:rsidP="003A240E">
      <w:pPr>
        <w:tabs>
          <w:tab w:val="left" w:pos="3030"/>
        </w:tabs>
        <w:jc w:val="center"/>
        <w:rPr>
          <w:sz w:val="32"/>
          <w:szCs w:val="32"/>
        </w:rPr>
      </w:pPr>
      <w:r w:rsidRPr="00687A2C">
        <w:rPr>
          <w:sz w:val="32"/>
          <w:szCs w:val="32"/>
        </w:rPr>
        <w:t xml:space="preserve"> Experiment No.</w:t>
      </w:r>
      <w:r w:rsidR="003A240E">
        <w:rPr>
          <w:sz w:val="32"/>
          <w:szCs w:val="32"/>
        </w:rPr>
        <w:t>7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b/>
          <w:sz w:val="32"/>
          <w:szCs w:val="32"/>
          <w:rtl/>
          <w:lang w:bidi="ar-JO"/>
        </w:rPr>
      </w:pPr>
    </w:p>
    <w:p w:rsidR="00D16A00" w:rsidRDefault="00D16A00" w:rsidP="003A240E">
      <w:pPr>
        <w:autoSpaceDE w:val="0"/>
        <w:autoSpaceDN w:val="0"/>
        <w:adjustRightInd w:val="0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“</w:t>
      </w:r>
      <w:r w:rsidR="003A240E" w:rsidRPr="003A240E">
        <w:rPr>
          <w:rFonts w:eastAsia="Calibri"/>
          <w:b/>
          <w:sz w:val="32"/>
          <w:szCs w:val="32"/>
        </w:rPr>
        <w:t>Pulse Code Modulation (PCM)</w:t>
      </w:r>
      <w:r>
        <w:rPr>
          <w:rFonts w:eastAsia="Calibri"/>
          <w:b/>
          <w:sz w:val="32"/>
          <w:szCs w:val="32"/>
        </w:rPr>
        <w:t>”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b/>
          <w:sz w:val="32"/>
          <w:szCs w:val="32"/>
        </w:rPr>
      </w:pPr>
    </w:p>
    <w:p w:rsidR="00D16A00" w:rsidRDefault="00D16A0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  <w:r w:rsidRPr="001665AE">
        <w:rPr>
          <w:b/>
          <w:bCs/>
          <w:sz w:val="28"/>
          <w:szCs w:val="28"/>
        </w:rPr>
        <w:t>Prepared for</w:t>
      </w:r>
    </w:p>
    <w:p w:rsidR="00D16A00" w:rsidRPr="001665AE" w:rsidRDefault="00D16A0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</w:p>
    <w:p w:rsidR="00D16A00" w:rsidRPr="001665AE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Mr. Nofal Nofal</w:t>
      </w:r>
    </w:p>
    <w:p w:rsidR="00D16A00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  <w:r w:rsidRPr="001665AE">
        <w:rPr>
          <w:sz w:val="28"/>
          <w:szCs w:val="28"/>
        </w:rPr>
        <w:t xml:space="preserve">Eng. </w:t>
      </w:r>
      <w:r>
        <w:rPr>
          <w:sz w:val="28"/>
          <w:szCs w:val="28"/>
        </w:rPr>
        <w:t>Tamara Sandouka</w:t>
      </w:r>
    </w:p>
    <w:p w:rsidR="00D16A00" w:rsidRPr="001665AE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  <w:r w:rsidRPr="001665AE">
        <w:rPr>
          <w:b/>
          <w:bCs/>
          <w:sz w:val="28"/>
          <w:szCs w:val="28"/>
        </w:rPr>
        <w:t>BY</w:t>
      </w:r>
    </w:p>
    <w:p w:rsidR="008B02D0" w:rsidRPr="001665AE" w:rsidRDefault="008B02D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</w:p>
    <w:p w:rsidR="00D16A00" w:rsidRDefault="00D16A00" w:rsidP="00D16A00">
      <w:pPr>
        <w:jc w:val="center"/>
        <w:rPr>
          <w:sz w:val="28"/>
          <w:szCs w:val="28"/>
        </w:rPr>
      </w:pPr>
      <w:r w:rsidRPr="001665AE">
        <w:rPr>
          <w:sz w:val="28"/>
          <w:szCs w:val="28"/>
        </w:rPr>
        <w:t xml:space="preserve">Name:   </w:t>
      </w:r>
      <w:r>
        <w:rPr>
          <w:sz w:val="28"/>
          <w:szCs w:val="28"/>
        </w:rPr>
        <w:t>Mohammad A. Qiq</w:t>
      </w:r>
      <w:r w:rsidRPr="001665AE">
        <w:rPr>
          <w:sz w:val="28"/>
          <w:szCs w:val="28"/>
        </w:rPr>
        <w:t xml:space="preserve">                             ID No.:</w:t>
      </w:r>
      <w:r>
        <w:rPr>
          <w:sz w:val="28"/>
          <w:szCs w:val="28"/>
        </w:rPr>
        <w:t>1102081</w:t>
      </w:r>
    </w:p>
    <w:p w:rsidR="00B27557" w:rsidRPr="00B27557" w:rsidRDefault="00B27557" w:rsidP="00D16A00">
      <w:pPr>
        <w:jc w:val="center"/>
        <w:rPr>
          <w:sz w:val="28"/>
          <w:szCs w:val="28"/>
        </w:rPr>
      </w:pPr>
    </w:p>
    <w:p w:rsidR="00D16A00" w:rsidRPr="00B27557" w:rsidRDefault="00D16A00" w:rsidP="00D16A00"/>
    <w:p w:rsidR="00D16A00" w:rsidRDefault="00D16A00" w:rsidP="00D16A00"/>
    <w:p w:rsidR="00D16A00" w:rsidRPr="005327AD" w:rsidRDefault="00D16A00" w:rsidP="00B2755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Section No. :1</w:t>
      </w:r>
    </w:p>
    <w:p w:rsidR="003A240E" w:rsidRDefault="00B27557" w:rsidP="003A240E">
      <w:pPr>
        <w:jc w:val="right"/>
        <w:rPr>
          <w:sz w:val="32"/>
          <w:szCs w:val="32"/>
        </w:rPr>
      </w:pPr>
      <w:r>
        <w:rPr>
          <w:sz w:val="32"/>
          <w:szCs w:val="32"/>
        </w:rPr>
        <w:t>Date of lap exp:  1</w:t>
      </w:r>
      <w:r w:rsidR="003A240E">
        <w:rPr>
          <w:sz w:val="32"/>
          <w:szCs w:val="32"/>
        </w:rPr>
        <w:t>2</w:t>
      </w:r>
      <w:r>
        <w:rPr>
          <w:sz w:val="32"/>
          <w:szCs w:val="32"/>
        </w:rPr>
        <w:t>-</w:t>
      </w:r>
      <w:r w:rsidR="003A240E">
        <w:rPr>
          <w:sz w:val="32"/>
          <w:szCs w:val="32"/>
        </w:rPr>
        <w:t>3</w:t>
      </w:r>
      <w:r>
        <w:rPr>
          <w:sz w:val="32"/>
          <w:szCs w:val="32"/>
        </w:rPr>
        <w:t>-2013</w:t>
      </w:r>
    </w:p>
    <w:p w:rsidR="003A240E" w:rsidRDefault="003A240E">
      <w:pPr>
        <w:bidi w:val="0"/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3A240E" w:rsidRPr="00975C05" w:rsidRDefault="003A240E" w:rsidP="003A240E">
      <w:pPr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lang w:val="fr-FR"/>
        </w:rPr>
      </w:pPr>
      <w:r w:rsidRPr="00975C05">
        <w:rPr>
          <w:rFonts w:asciiTheme="majorBidi" w:hAnsiTheme="majorBidi" w:cstheme="majorBidi"/>
          <w:b/>
          <w:bCs/>
        </w:rPr>
        <w:lastRenderedPageBreak/>
        <w:t xml:space="preserve">Plot  x(t) for </w:t>
      </w:r>
      <w:r w:rsidRPr="00975C05">
        <w:rPr>
          <w:rFonts w:asciiTheme="majorBidi" w:hAnsiTheme="majorBidi" w:cstheme="majorBidi"/>
          <w:b/>
          <w:bCs/>
          <w:position w:val="-6"/>
          <w:lang w:val="fr-FR"/>
        </w:rPr>
        <w:object w:dxaOrig="8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4.25pt" o:ole="">
            <v:imagedata r:id="rId7" o:title=""/>
          </v:shape>
          <o:OLEObject Type="Embed" ProgID="Equation.3" ShapeID="_x0000_i1025" DrawAspect="Content" ObjectID="_1446216990" r:id="rId8"/>
        </w:object>
      </w:r>
    </w:p>
    <w:p w:rsidR="003A240E" w:rsidRDefault="003A240E" w:rsidP="003A240E">
      <w:pPr>
        <w:autoSpaceDE w:val="0"/>
        <w:autoSpaceDN w:val="0"/>
        <w:bidi w:val="0"/>
        <w:adjustRightInd w:val="0"/>
        <w:ind w:left="72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t=0:0.01:1</w:t>
      </w:r>
    </w:p>
    <w:p w:rsidR="003A240E" w:rsidRDefault="003A240E" w:rsidP="003A240E">
      <w:pPr>
        <w:autoSpaceDE w:val="0"/>
        <w:autoSpaceDN w:val="0"/>
        <w:bidi w:val="0"/>
        <w:adjustRightInd w:val="0"/>
        <w:ind w:left="72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y=cos(2*pi*t)</w:t>
      </w:r>
    </w:p>
    <w:p w:rsidR="003A240E" w:rsidRDefault="003A240E" w:rsidP="003A240E">
      <w:pPr>
        <w:autoSpaceDE w:val="0"/>
        <w:autoSpaceDN w:val="0"/>
        <w:bidi w:val="0"/>
        <w:adjustRightInd w:val="0"/>
        <w:ind w:left="72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plot(t,y)</w:t>
      </w:r>
    </w:p>
    <w:p w:rsidR="003A240E" w:rsidRDefault="003A240E" w:rsidP="003A240E">
      <w:pPr>
        <w:autoSpaceDE w:val="0"/>
        <w:autoSpaceDN w:val="0"/>
        <w:bidi w:val="0"/>
        <w:adjustRightInd w:val="0"/>
        <w:ind w:left="72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 xml:space="preserve">grid </w:t>
      </w:r>
      <w:r>
        <w:rPr>
          <w:rFonts w:ascii="Courier New" w:eastAsiaTheme="minorHAnsi" w:hAnsi="Courier New" w:cs="Courier New"/>
          <w:color w:val="A020F0"/>
          <w:sz w:val="20"/>
          <w:szCs w:val="20"/>
        </w:rPr>
        <w:t>on</w:t>
      </w:r>
    </w:p>
    <w:p w:rsidR="003A240E" w:rsidRDefault="003A240E" w:rsidP="003A240E">
      <w:pPr>
        <w:autoSpaceDE w:val="0"/>
        <w:autoSpaceDN w:val="0"/>
        <w:bidi w:val="0"/>
        <w:adjustRightInd w:val="0"/>
        <w:ind w:left="72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xlabel(</w:t>
      </w:r>
      <w:r>
        <w:rPr>
          <w:rFonts w:ascii="Courier New" w:eastAsiaTheme="minorHAnsi" w:hAnsi="Courier New" w:cs="Courier New"/>
          <w:color w:val="A020F0"/>
          <w:sz w:val="20"/>
          <w:szCs w:val="20"/>
        </w:rPr>
        <w:t>'t'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A240E" w:rsidRDefault="003A240E" w:rsidP="003A240E">
      <w:pPr>
        <w:autoSpaceDE w:val="0"/>
        <w:autoSpaceDN w:val="0"/>
        <w:bidi w:val="0"/>
        <w:adjustRightInd w:val="0"/>
        <w:ind w:left="72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ylabel(</w:t>
      </w:r>
      <w:r>
        <w:rPr>
          <w:rFonts w:ascii="Courier New" w:eastAsiaTheme="minorHAnsi" w:hAnsi="Courier New" w:cs="Courier New"/>
          <w:color w:val="A020F0"/>
          <w:sz w:val="20"/>
          <w:szCs w:val="20"/>
        </w:rPr>
        <w:t>'x(t)'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A240E" w:rsidRDefault="003A240E" w:rsidP="003A240E">
      <w:pPr>
        <w:bidi w:val="0"/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3A240E" w:rsidRPr="003A240E" w:rsidRDefault="003A240E" w:rsidP="003A240E">
      <w:pPr>
        <w:bidi w:val="0"/>
        <w:spacing w:line="360" w:lineRule="auto"/>
        <w:ind w:left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274945" cy="3950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9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40E" w:rsidRPr="00975C05" w:rsidRDefault="003A240E" w:rsidP="003A240E">
      <w:pPr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975C05">
        <w:rPr>
          <w:rFonts w:asciiTheme="majorBidi" w:hAnsiTheme="majorBidi" w:cstheme="majorBidi"/>
          <w:b/>
          <w:bCs/>
        </w:rPr>
        <w:t>Find the values of the sampled signal over</w:t>
      </w:r>
      <w:r w:rsidRPr="00975C05">
        <w:rPr>
          <w:rFonts w:asciiTheme="majorBidi" w:hAnsiTheme="majorBidi" w:cstheme="majorBidi"/>
          <w:b/>
          <w:bCs/>
          <w:position w:val="-6"/>
          <w:lang w:val="fr-FR"/>
        </w:rPr>
        <w:object w:dxaOrig="840" w:dyaOrig="279">
          <v:shape id="_x0000_i1026" type="#_x0000_t75" style="width:42pt;height:14.25pt" o:ole="">
            <v:imagedata r:id="rId10" o:title=""/>
          </v:shape>
          <o:OLEObject Type="Embed" ProgID="Equation.3" ShapeID="_x0000_i1026" DrawAspect="Content" ObjectID="_1446216991" r:id="rId11"/>
        </w:object>
      </w:r>
    </w:p>
    <w:p w:rsidR="00975C05" w:rsidRDefault="00975C05" w:rsidP="00975C05">
      <w:pPr>
        <w:bidi w:val="0"/>
        <w:spacing w:line="360" w:lineRule="auto"/>
        <w:jc w:val="both"/>
        <w:rPr>
          <w:rFonts w:asciiTheme="majorBidi" w:hAnsiTheme="majorBidi" w:cstheme="majorBidi"/>
          <w:lang w:val="fr-FR"/>
        </w:rPr>
      </w:pPr>
    </w:p>
    <w:p w:rsidR="00975C05" w:rsidRPr="00D54C7C" w:rsidRDefault="00975C05" w:rsidP="00975C05">
      <w:pPr>
        <w:bidi w:val="0"/>
        <w:spacing w:line="360" w:lineRule="auto"/>
        <w:jc w:val="both"/>
        <w:rPr>
          <w:rFonts w:asciiTheme="majorBidi" w:hAnsiTheme="majorBidi" w:cstheme="majorBid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4"/>
        <w:gridCol w:w="3372"/>
      </w:tblGrid>
      <w:tr w:rsidR="003A240E" w:rsidRPr="00975C05" w:rsidTr="00975C05">
        <w:trPr>
          <w:trHeight w:val="345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The sample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The output of the sampler</w:t>
            </w:r>
          </w:p>
        </w:tc>
      </w:tr>
      <w:tr w:rsidR="003A240E" w:rsidRPr="00975C05" w:rsidTr="00975C05">
        <w:trPr>
          <w:trHeight w:val="322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1</w:t>
            </w:r>
          </w:p>
        </w:tc>
      </w:tr>
      <w:tr w:rsidR="003A240E" w:rsidRPr="00975C05" w:rsidTr="00975C05">
        <w:trPr>
          <w:trHeight w:val="345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0.1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0.809</w:t>
            </w:r>
          </w:p>
        </w:tc>
      </w:tr>
      <w:tr w:rsidR="003A240E" w:rsidRPr="00975C05" w:rsidTr="00975C05">
        <w:trPr>
          <w:trHeight w:val="322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0.2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0.309</w:t>
            </w:r>
          </w:p>
        </w:tc>
      </w:tr>
      <w:tr w:rsidR="003A240E" w:rsidRPr="00975C05" w:rsidTr="00975C05">
        <w:trPr>
          <w:trHeight w:val="345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0.3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-0.309</w:t>
            </w:r>
          </w:p>
        </w:tc>
      </w:tr>
      <w:tr w:rsidR="003A240E" w:rsidRPr="00975C05" w:rsidTr="00975C05">
        <w:trPr>
          <w:trHeight w:val="322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0.4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-0.809</w:t>
            </w:r>
          </w:p>
        </w:tc>
      </w:tr>
      <w:tr w:rsidR="003A240E" w:rsidRPr="00975C05" w:rsidTr="00975C05">
        <w:trPr>
          <w:trHeight w:val="322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0.5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-1</w:t>
            </w:r>
          </w:p>
        </w:tc>
      </w:tr>
      <w:tr w:rsidR="003A240E" w:rsidRPr="00975C05" w:rsidTr="00975C05">
        <w:trPr>
          <w:trHeight w:val="345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0.6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-0.809</w:t>
            </w:r>
          </w:p>
        </w:tc>
      </w:tr>
      <w:tr w:rsidR="003A240E" w:rsidRPr="00975C05" w:rsidTr="00975C05">
        <w:trPr>
          <w:trHeight w:val="322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0.7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-3.09</w:t>
            </w:r>
          </w:p>
        </w:tc>
      </w:tr>
      <w:tr w:rsidR="003A240E" w:rsidRPr="00975C05" w:rsidTr="00975C05">
        <w:trPr>
          <w:trHeight w:val="345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0.8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0.309</w:t>
            </w:r>
          </w:p>
        </w:tc>
      </w:tr>
      <w:tr w:rsidR="003A240E" w:rsidRPr="00975C05" w:rsidTr="00975C05">
        <w:trPr>
          <w:trHeight w:val="345"/>
          <w:jc w:val="center"/>
        </w:trPr>
        <w:tc>
          <w:tcPr>
            <w:tcW w:w="1784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0.9</w:t>
            </w:r>
          </w:p>
        </w:tc>
        <w:tc>
          <w:tcPr>
            <w:tcW w:w="3372" w:type="dxa"/>
          </w:tcPr>
          <w:p w:rsidR="003A240E" w:rsidRPr="00975C05" w:rsidRDefault="003A240E" w:rsidP="00975C05">
            <w:pPr>
              <w:bidi w:val="0"/>
              <w:rPr>
                <w:b/>
                <w:bCs/>
              </w:rPr>
            </w:pPr>
            <w:r w:rsidRPr="00975C05">
              <w:rPr>
                <w:b/>
                <w:bCs/>
              </w:rPr>
              <w:t>0.809</w:t>
            </w:r>
          </w:p>
        </w:tc>
      </w:tr>
    </w:tbl>
    <w:p w:rsidR="00975C05" w:rsidRDefault="00975C05" w:rsidP="00975C05">
      <w:pPr>
        <w:jc w:val="right"/>
        <w:rPr>
          <w:b/>
          <w:bCs/>
        </w:rPr>
      </w:pPr>
      <w:r w:rsidRPr="00975C05">
        <w:rPr>
          <w:b/>
          <w:bCs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467360</wp:posOffset>
            </wp:positionV>
            <wp:extent cx="5273675" cy="3954780"/>
            <wp:effectExtent l="0" t="0" r="0" b="0"/>
            <wp:wrapTight wrapText="bothSides">
              <wp:wrapPolygon edited="0">
                <wp:start x="2263" y="1457"/>
                <wp:lineTo x="1873" y="3121"/>
                <wp:lineTo x="1873" y="3538"/>
                <wp:lineTo x="2653" y="4786"/>
                <wp:lineTo x="1873" y="4786"/>
                <wp:lineTo x="1873" y="5202"/>
                <wp:lineTo x="2653" y="6451"/>
                <wp:lineTo x="1873" y="6555"/>
                <wp:lineTo x="1873" y="6971"/>
                <wp:lineTo x="2653" y="8116"/>
                <wp:lineTo x="1873" y="8428"/>
                <wp:lineTo x="1873" y="8740"/>
                <wp:lineTo x="2653" y="9780"/>
                <wp:lineTo x="936" y="9884"/>
                <wp:lineTo x="936" y="10821"/>
                <wp:lineTo x="2653" y="11445"/>
                <wp:lineTo x="1639" y="12069"/>
                <wp:lineTo x="1639" y="12277"/>
                <wp:lineTo x="2653" y="13110"/>
                <wp:lineTo x="1639" y="13838"/>
                <wp:lineTo x="1639" y="14046"/>
                <wp:lineTo x="2653" y="14775"/>
                <wp:lineTo x="1639" y="15503"/>
                <wp:lineTo x="1639" y="15711"/>
                <wp:lineTo x="2653" y="16439"/>
                <wp:lineTo x="1639" y="17272"/>
                <wp:lineTo x="1639" y="17480"/>
                <wp:lineTo x="2653" y="18104"/>
                <wp:lineTo x="2107" y="19145"/>
                <wp:lineTo x="2575" y="19769"/>
                <wp:lineTo x="2575" y="19977"/>
                <wp:lineTo x="9441" y="20705"/>
                <wp:lineTo x="10846" y="20705"/>
                <wp:lineTo x="11236" y="20705"/>
                <wp:lineTo x="12718" y="20705"/>
                <wp:lineTo x="19662" y="19977"/>
                <wp:lineTo x="19818" y="1665"/>
                <wp:lineTo x="2731" y="1457"/>
                <wp:lineTo x="2263" y="1457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95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5C05">
        <w:rPr>
          <w:b/>
          <w:bCs/>
        </w:rPr>
        <w:t>How to get the values of some samples from the table</w:t>
      </w:r>
      <w:r>
        <w:rPr>
          <w:b/>
          <w:bCs/>
        </w:rPr>
        <w:t xml:space="preserve"> using the same plot in matlab: </w:t>
      </w:r>
    </w:p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Pr="00975C05" w:rsidRDefault="00975C05" w:rsidP="00975C05"/>
    <w:p w:rsidR="00975C05" w:rsidRDefault="008A489C" w:rsidP="00975C0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41910</wp:posOffset>
            </wp:positionV>
            <wp:extent cx="5273675" cy="3954780"/>
            <wp:effectExtent l="0" t="0" r="0" b="0"/>
            <wp:wrapTight wrapText="bothSides">
              <wp:wrapPolygon edited="0">
                <wp:start x="2263" y="1457"/>
                <wp:lineTo x="1873" y="3121"/>
                <wp:lineTo x="1873" y="3538"/>
                <wp:lineTo x="2653" y="4786"/>
                <wp:lineTo x="1873" y="4786"/>
                <wp:lineTo x="1873" y="5202"/>
                <wp:lineTo x="2653" y="6451"/>
                <wp:lineTo x="1873" y="6555"/>
                <wp:lineTo x="1873" y="6971"/>
                <wp:lineTo x="2653" y="8116"/>
                <wp:lineTo x="1873" y="8428"/>
                <wp:lineTo x="1873" y="8740"/>
                <wp:lineTo x="2653" y="9780"/>
                <wp:lineTo x="936" y="9884"/>
                <wp:lineTo x="936" y="10821"/>
                <wp:lineTo x="2653" y="11445"/>
                <wp:lineTo x="1639" y="12069"/>
                <wp:lineTo x="1639" y="12277"/>
                <wp:lineTo x="2653" y="13110"/>
                <wp:lineTo x="1639" y="13838"/>
                <wp:lineTo x="1639" y="14046"/>
                <wp:lineTo x="2653" y="14775"/>
                <wp:lineTo x="1639" y="15503"/>
                <wp:lineTo x="1639" y="15711"/>
                <wp:lineTo x="2653" y="16439"/>
                <wp:lineTo x="1639" y="17272"/>
                <wp:lineTo x="1639" y="17480"/>
                <wp:lineTo x="2653" y="18104"/>
                <wp:lineTo x="2107" y="19145"/>
                <wp:lineTo x="2575" y="19769"/>
                <wp:lineTo x="2575" y="19977"/>
                <wp:lineTo x="9441" y="20705"/>
                <wp:lineTo x="10846" y="20705"/>
                <wp:lineTo x="11236" y="20705"/>
                <wp:lineTo x="12718" y="20705"/>
                <wp:lineTo x="19662" y="19977"/>
                <wp:lineTo x="19818" y="1665"/>
                <wp:lineTo x="2731" y="1457"/>
                <wp:lineTo x="2263" y="1457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95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5C05" w:rsidRDefault="00975C05" w:rsidP="00975C05">
      <w:pPr>
        <w:rPr>
          <w:rtl/>
        </w:rPr>
      </w:pPr>
    </w:p>
    <w:p w:rsidR="00975C05" w:rsidRDefault="00975C05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p w:rsidR="00975C05" w:rsidRPr="00111BDD" w:rsidRDefault="00975C05" w:rsidP="00975C05">
      <w:pPr>
        <w:pStyle w:val="ListParagraph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975C05">
        <w:rPr>
          <w:rFonts w:asciiTheme="majorBidi" w:hAnsiTheme="majorBidi" w:cstheme="majorBidi"/>
          <w:b/>
          <w:bCs/>
        </w:rPr>
        <w:lastRenderedPageBreak/>
        <w:t>Find the quantized values of x(t) for</w:t>
      </w:r>
      <w:r w:rsidRPr="00975C05">
        <w:rPr>
          <w:b/>
          <w:bCs/>
          <w:position w:val="-6"/>
          <w:lang w:val="fr-FR"/>
        </w:rPr>
        <w:object w:dxaOrig="840" w:dyaOrig="279">
          <v:shape id="_x0000_i1027" type="#_x0000_t75" style="width:42pt;height:14.25pt" o:ole="">
            <v:imagedata r:id="rId10" o:title=""/>
          </v:shape>
          <o:OLEObject Type="Embed" ProgID="Equation.3" ShapeID="_x0000_i1027" DrawAspect="Content" ObjectID="_1446216992" r:id="rId14"/>
        </w:object>
      </w:r>
    </w:p>
    <w:p w:rsidR="00111BDD" w:rsidRDefault="00111BDD" w:rsidP="00111BDD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????</w:t>
      </w:r>
    </w:p>
    <w:p w:rsidR="00111BDD" w:rsidRDefault="00111BDD" w:rsidP="00111BDD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111BDD" w:rsidRDefault="00111BDD" w:rsidP="00111BDD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111BDD" w:rsidRDefault="00111BDD" w:rsidP="00111BDD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111BDD" w:rsidRPr="00D54C7C" w:rsidRDefault="00111BDD" w:rsidP="00111BDD">
      <w:pPr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</w:rPr>
      </w:pPr>
      <w:r w:rsidRPr="00111BDD">
        <w:rPr>
          <w:rFonts w:asciiTheme="majorBidi" w:hAnsiTheme="majorBidi" w:cstheme="majorBidi"/>
          <w:b/>
          <w:bCs/>
        </w:rPr>
        <w:t>Find the sequence of binary digits observed at the encoder output for</w:t>
      </w:r>
      <w:r w:rsidRPr="00D54C7C">
        <w:rPr>
          <w:rFonts w:asciiTheme="majorBidi" w:hAnsiTheme="majorBidi" w:cstheme="majorBidi"/>
          <w:position w:val="-6"/>
          <w:lang w:val="fr-FR"/>
        </w:rPr>
        <w:object w:dxaOrig="840" w:dyaOrig="279">
          <v:shape id="_x0000_i1028" type="#_x0000_t75" style="width:42pt;height:14.25pt" o:ole="">
            <v:imagedata r:id="rId10" o:title=""/>
          </v:shape>
          <o:OLEObject Type="Embed" ProgID="Equation.3" ShapeID="_x0000_i1028" DrawAspect="Content" ObjectID="_1446216993" r:id="rId15"/>
        </w:object>
      </w:r>
    </w:p>
    <w:p w:rsidR="00111BDD" w:rsidRDefault="00111BDD" w:rsidP="00111BDD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111BDD" w:rsidRDefault="00111BDD" w:rsidP="00111BDD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</w:rPr>
        <w:t>????</w:t>
      </w:r>
    </w:p>
    <w:p w:rsidR="008A489C" w:rsidRDefault="008A489C" w:rsidP="008A489C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8A489C" w:rsidRDefault="008A489C" w:rsidP="008A489C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8A489C" w:rsidRDefault="008A489C" w:rsidP="008A489C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8A489C" w:rsidRPr="00975C05" w:rsidRDefault="008A489C" w:rsidP="008A489C">
      <w:pPr>
        <w:pStyle w:val="ListParagraph"/>
        <w:bidi w:val="0"/>
        <w:spacing w:line="360" w:lineRule="auto"/>
        <w:jc w:val="both"/>
        <w:rPr>
          <w:rFonts w:asciiTheme="majorBidi" w:hAnsiTheme="majorBidi" w:cstheme="majorBidi"/>
          <w:b/>
          <w:bCs/>
        </w:rPr>
      </w:pPr>
    </w:p>
    <w:p w:rsidR="00975C05" w:rsidRDefault="00975C05" w:rsidP="00975C05">
      <w:pPr>
        <w:jc w:val="right"/>
      </w:pPr>
    </w:p>
    <w:p w:rsidR="008A489C" w:rsidRPr="008A489C" w:rsidRDefault="008A489C" w:rsidP="008A489C">
      <w:pPr>
        <w:jc w:val="right"/>
        <w:rPr>
          <w:rFonts w:asciiTheme="majorBidi" w:hAnsiTheme="majorBidi" w:cstheme="majorBidi"/>
          <w:b/>
          <w:bCs/>
        </w:rPr>
      </w:pPr>
      <w:r w:rsidRPr="008A489C">
        <w:rPr>
          <w:rtl/>
        </w:rPr>
        <w:t xml:space="preserve"> </w:t>
      </w:r>
      <w:r w:rsidRPr="008A489C">
        <w:rPr>
          <w:rFonts w:asciiTheme="majorBidi" w:hAnsiTheme="majorBidi" w:cstheme="majorBidi"/>
          <w:b/>
          <w:bCs/>
          <w:rtl/>
        </w:rPr>
        <w:t xml:space="preserve"> </w:t>
      </w:r>
    </w:p>
    <w:sectPr w:rsidR="008A489C" w:rsidRPr="008A489C" w:rsidSect="005A7323"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7A94"/>
    <w:multiLevelType w:val="hybridMultilevel"/>
    <w:tmpl w:val="C5F60276"/>
    <w:lvl w:ilvl="0" w:tplc="C1E057C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14FDC"/>
    <w:multiLevelType w:val="hybridMultilevel"/>
    <w:tmpl w:val="734C9F26"/>
    <w:lvl w:ilvl="0" w:tplc="A97C8612">
      <w:start w:val="1"/>
      <w:numFmt w:val="lowerLetter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>
    <w:nsid w:val="430F4D3E"/>
    <w:multiLevelType w:val="hybridMultilevel"/>
    <w:tmpl w:val="FB7A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16A00"/>
    <w:rsid w:val="00006BDE"/>
    <w:rsid w:val="000B1EC5"/>
    <w:rsid w:val="00111BDD"/>
    <w:rsid w:val="002A4388"/>
    <w:rsid w:val="00343968"/>
    <w:rsid w:val="003A240E"/>
    <w:rsid w:val="00425FF6"/>
    <w:rsid w:val="0055162E"/>
    <w:rsid w:val="00615354"/>
    <w:rsid w:val="008A08EA"/>
    <w:rsid w:val="008A489C"/>
    <w:rsid w:val="008B02D0"/>
    <w:rsid w:val="00943DA3"/>
    <w:rsid w:val="00975C05"/>
    <w:rsid w:val="00B27557"/>
    <w:rsid w:val="00B52417"/>
    <w:rsid w:val="00C70EA7"/>
    <w:rsid w:val="00D16A00"/>
    <w:rsid w:val="00DC0D4D"/>
    <w:rsid w:val="00E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0DE9EF-5109-4591-BDDF-64260AD5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A00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27557"/>
    <w:pPr>
      <w:bidi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A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A00"/>
    <w:rPr>
      <w:rFonts w:ascii="Tahoma" w:eastAsia="Times New Roman" w:hAnsi="Tahoma" w:cs="Tahoma"/>
      <w:kern w:val="0"/>
      <w:sz w:val="16"/>
      <w:szCs w:val="16"/>
    </w:rPr>
  </w:style>
  <w:style w:type="paragraph" w:customStyle="1" w:styleId="Default">
    <w:name w:val="Default"/>
    <w:rsid w:val="00D16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34396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2755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2755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27557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table" w:styleId="TableGrid">
    <w:name w:val="Table Grid"/>
    <w:basedOn w:val="TableNormal"/>
    <w:uiPriority w:val="59"/>
    <w:rsid w:val="003A240E"/>
    <w:pPr>
      <w:spacing w:after="0" w:line="240" w:lineRule="auto"/>
    </w:pPr>
    <w:rPr>
      <w:rFonts w:eastAsiaTheme="minorEastAsia"/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9387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9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LIAN</dc:creator>
  <cp:lastModifiedBy>Abu L!an</cp:lastModifiedBy>
  <cp:revision>4</cp:revision>
  <cp:lastPrinted>2013-03-12T00:06:00Z</cp:lastPrinted>
  <dcterms:created xsi:type="dcterms:W3CDTF">2013-03-12T00:06:00Z</dcterms:created>
  <dcterms:modified xsi:type="dcterms:W3CDTF">2013-11-17T16:10:00Z</dcterms:modified>
</cp:coreProperties>
</file>